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BC2B" w14:textId="1472A0A7" w:rsidR="00F431FC" w:rsidRDefault="00711828" w:rsidP="00711828">
      <w:pPr>
        <w:jc w:val="center"/>
      </w:pPr>
      <w:r>
        <w:rPr>
          <w:noProof/>
        </w:rPr>
        <w:drawing>
          <wp:inline distT="0" distB="0" distL="0" distR="0" wp14:anchorId="0C89F246" wp14:editId="1F11EE9F">
            <wp:extent cx="1104900" cy="1104900"/>
            <wp:effectExtent l="0" t="0" r="0" b="0"/>
            <wp:docPr id="1537099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099248" name="Picture 15370992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89" cy="110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D9079" w14:textId="69DF8795" w:rsidR="00F431FC" w:rsidRDefault="00711828" w:rsidP="00E733DC">
      <w:r>
        <w:t>April 2</w:t>
      </w:r>
      <w:r w:rsidRPr="00711828">
        <w:rPr>
          <w:vertAlign w:val="superscript"/>
        </w:rPr>
        <w:t>nd</w:t>
      </w:r>
      <w:r>
        <w:t>, 2026</w:t>
      </w:r>
    </w:p>
    <w:p w14:paraId="7B33B493" w14:textId="77777777" w:rsidR="00F431FC" w:rsidRDefault="00F431FC" w:rsidP="00E733DC"/>
    <w:p w14:paraId="1C143B4F" w14:textId="70A02D19" w:rsidR="00E733DC" w:rsidRDefault="00E733DC" w:rsidP="00E733DC">
      <w:r>
        <w:t>When using the double first base, the following rules must</w:t>
      </w:r>
      <w:r>
        <w:t xml:space="preserve"> </w:t>
      </w:r>
      <w:r>
        <w:t>be observed:</w:t>
      </w:r>
    </w:p>
    <w:p w14:paraId="19F05E80" w14:textId="75DDACE8" w:rsidR="00E733DC" w:rsidRDefault="00E733DC" w:rsidP="00E733DC">
      <w:r>
        <w:t>(a) A batted ball that hits the white section of the double base shall be declared fair. A batted ball that hits</w:t>
      </w:r>
      <w:r>
        <w:t xml:space="preserve"> </w:t>
      </w:r>
      <w:r>
        <w:t>the colored (orange or green) section without first touching or bounding over the white section shall be</w:t>
      </w:r>
      <w:r>
        <w:t xml:space="preserve"> </w:t>
      </w:r>
      <w:r>
        <w:t>declared foul.</w:t>
      </w:r>
    </w:p>
    <w:p w14:paraId="2957D072" w14:textId="40C17FD4" w:rsidR="00E733DC" w:rsidRDefault="00E733DC" w:rsidP="00E733DC">
      <w:r>
        <w:t>(b) Whenever a play is being made on the batter-runner, the defense must us</w:t>
      </w:r>
      <w:r>
        <w:t>e</w:t>
      </w:r>
      <w:r>
        <w:t xml:space="preserve"> the white section of the double</w:t>
      </w:r>
      <w:r>
        <w:t xml:space="preserve"> </w:t>
      </w:r>
      <w:r>
        <w:t>first base.</w:t>
      </w:r>
    </w:p>
    <w:p w14:paraId="603D9A6E" w14:textId="0DE87BD6" w:rsidR="00E733DC" w:rsidRDefault="00E733DC" w:rsidP="00E733DC">
      <w:r w:rsidRPr="00E733DC">
        <w:rPr>
          <w:b/>
          <w:bCs/>
        </w:rPr>
        <w:t>NOTE 1</w:t>
      </w:r>
      <w:r>
        <w:t>: A play is being made on the batter-runner when he/she is attempting to reach first base while the</w:t>
      </w:r>
      <w:r>
        <w:t xml:space="preserve"> </w:t>
      </w:r>
      <w:r>
        <w:t>defense is attempting to retire him/her at that base.</w:t>
      </w:r>
    </w:p>
    <w:p w14:paraId="711E5984" w14:textId="00D823A6" w:rsidR="00E733DC" w:rsidRDefault="00E733DC" w:rsidP="00E733DC">
      <w:r w:rsidRPr="00E733DC">
        <w:rPr>
          <w:b/>
          <w:bCs/>
        </w:rPr>
        <w:t>NOTE 2</w:t>
      </w:r>
      <w:r>
        <w:t>: If there is a play on the batter-runner, and the batter-runner touches only the white portion and</w:t>
      </w:r>
      <w:r>
        <w:t xml:space="preserve"> </w:t>
      </w:r>
      <w:r>
        <w:t>the defense appeals prior to the batter-runner returning to first base, it is treated the same as missing the</w:t>
      </w:r>
      <w:r>
        <w:t xml:space="preserve"> </w:t>
      </w:r>
      <w:r>
        <w:t>base. Penalty: Batter-runner is out.</w:t>
      </w:r>
    </w:p>
    <w:p w14:paraId="7D208114" w14:textId="0970FE22" w:rsidR="00E733DC" w:rsidRDefault="00E733DC" w:rsidP="00E733DC">
      <w:r>
        <w:t>(c) Whenever a play is being made on the batter-runner, the batter-runner must use the colored (orange or</w:t>
      </w:r>
      <w:r>
        <w:t xml:space="preserve"> </w:t>
      </w:r>
      <w:r>
        <w:t>green) section on his/her first attempt to tag first base. NOTE: On extra-base hits or other balls hit to the</w:t>
      </w:r>
      <w:r>
        <w:t xml:space="preserve"> </w:t>
      </w:r>
      <w:r>
        <w:t>outfield when there is no chance for a play to be made at the double first base, the batter-runner may</w:t>
      </w:r>
      <w:r>
        <w:t xml:space="preserve"> </w:t>
      </w:r>
      <w:r>
        <w:t>touch either the white or colored (orange or green) section of the base. Should, however, the batter</w:t>
      </w:r>
      <w:r>
        <w:t>-</w:t>
      </w:r>
      <w:r>
        <w:t>runner reach and go beyond first base, he/she may only return to the white section of the base.</w:t>
      </w:r>
    </w:p>
    <w:p w14:paraId="6BAEDACF" w14:textId="29D6255A" w:rsidR="00E733DC" w:rsidRDefault="00E733DC" w:rsidP="00E733DC">
      <w:r>
        <w:t>PENALTY: If there is a play on the batter-runner, and the batter-runner touches only the white</w:t>
      </w:r>
      <w:r>
        <w:t xml:space="preserve"> </w:t>
      </w:r>
      <w:r>
        <w:t>portion and the defense appeals prior to the batter-runner returning to first base, it is treated the</w:t>
      </w:r>
      <w:r>
        <w:t xml:space="preserve"> </w:t>
      </w:r>
      <w:r>
        <w:t>same as missing the base. If properly appealed, the batter-runner is out.</w:t>
      </w:r>
    </w:p>
    <w:p w14:paraId="214E3684" w14:textId="63DB1690" w:rsidR="00E733DC" w:rsidRDefault="00E733DC" w:rsidP="00E733DC">
      <w:r>
        <w:t>(d) When tagging up on a fly ball, the white section of the base must be used by the runner. One foot is</w:t>
      </w:r>
      <w:r>
        <w:t xml:space="preserve"> </w:t>
      </w:r>
      <w:r>
        <w:t>permitted to extend behind or on the base into foul territory, as long as the front foot is touching the</w:t>
      </w:r>
      <w:r>
        <w:t xml:space="preserve"> </w:t>
      </w:r>
      <w:r>
        <w:t>white section of the base. PENALTY: If properly appealed, runner is out.</w:t>
      </w:r>
    </w:p>
    <w:p w14:paraId="27F64E9F" w14:textId="2F32E1CF" w:rsidR="00E733DC" w:rsidRDefault="00E733DC">
      <w:r>
        <w:br w:type="page"/>
      </w:r>
    </w:p>
    <w:p w14:paraId="27872F33" w14:textId="138C0BEB" w:rsidR="00711828" w:rsidRDefault="00711828" w:rsidP="0071182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lang w:val="es-VE"/>
          <w14:ligatures w14:val="none"/>
        </w:rPr>
      </w:pPr>
      <w:r>
        <w:rPr>
          <w:noProof/>
        </w:rPr>
        <w:lastRenderedPageBreak/>
        <w:drawing>
          <wp:inline distT="0" distB="0" distL="0" distR="0" wp14:anchorId="7EB1E50C" wp14:editId="34B1ABA0">
            <wp:extent cx="1104900" cy="1104900"/>
            <wp:effectExtent l="0" t="0" r="0" b="0"/>
            <wp:docPr id="1776328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099248" name="Picture 15370992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89" cy="110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69BAA" w14:textId="61DB49F8" w:rsidR="00711828" w:rsidRDefault="00711828" w:rsidP="00E733D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VE"/>
          <w14:ligatures w14:val="none"/>
        </w:rPr>
      </w:pPr>
      <w:r>
        <w:rPr>
          <w:rFonts w:eastAsia="Times New Roman" w:cs="Times New Roman"/>
          <w:kern w:val="0"/>
          <w:lang w:val="es-VE"/>
          <w14:ligatures w14:val="none"/>
        </w:rPr>
        <w:t>2do de abril, 2026</w:t>
      </w:r>
    </w:p>
    <w:p w14:paraId="679208BC" w14:textId="7DD087CC" w:rsidR="00E733DC" w:rsidRPr="00E733DC" w:rsidRDefault="00E733DC" w:rsidP="00E733D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VE"/>
          <w14:ligatures w14:val="none"/>
        </w:rPr>
      </w:pPr>
      <w:r w:rsidRPr="00E733DC">
        <w:rPr>
          <w:rFonts w:eastAsia="Times New Roman" w:cs="Times New Roman"/>
          <w:kern w:val="0"/>
          <w:lang w:val="es-VE"/>
          <w14:ligatures w14:val="none"/>
        </w:rPr>
        <w:t>Cuando se utiliza la primera base doble, se deben observar las siguientes reglas:</w:t>
      </w:r>
    </w:p>
    <w:p w14:paraId="68660E21" w14:textId="77777777" w:rsidR="00E733DC" w:rsidRPr="00E733DC" w:rsidRDefault="00E733DC" w:rsidP="00E733D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VE"/>
          <w14:ligatures w14:val="none"/>
        </w:rPr>
      </w:pPr>
      <w:r w:rsidRPr="00E733DC">
        <w:rPr>
          <w:rFonts w:eastAsia="Times New Roman" w:cs="Times New Roman"/>
          <w:b/>
          <w:bCs/>
          <w:kern w:val="0"/>
          <w:lang w:val="es-VE"/>
          <w14:ligatures w14:val="none"/>
        </w:rPr>
        <w:t>(a)</w:t>
      </w:r>
      <w:r w:rsidRPr="00E733DC">
        <w:rPr>
          <w:rFonts w:eastAsia="Times New Roman" w:cs="Times New Roman"/>
          <w:kern w:val="0"/>
          <w:lang w:val="es-VE"/>
          <w14:ligatures w14:val="none"/>
        </w:rPr>
        <w:t xml:space="preserve"> Una pelota bateada que golpea la sección blanca de la base doble será declarada fair. Una pelota bateada que golpea la sección de color (naranja o verde) sin tocar primero o botar sobre la sección blanca será declarada foul.</w:t>
      </w:r>
    </w:p>
    <w:p w14:paraId="25AE25E1" w14:textId="77777777" w:rsidR="00E733DC" w:rsidRPr="00E733DC" w:rsidRDefault="00E733DC" w:rsidP="00E733D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VE"/>
          <w14:ligatures w14:val="none"/>
        </w:rPr>
      </w:pPr>
      <w:r w:rsidRPr="00E733DC">
        <w:rPr>
          <w:rFonts w:eastAsia="Times New Roman" w:cs="Times New Roman"/>
          <w:b/>
          <w:bCs/>
          <w:kern w:val="0"/>
          <w:lang w:val="es-VE"/>
          <w14:ligatures w14:val="none"/>
        </w:rPr>
        <w:t>(b)</w:t>
      </w:r>
      <w:r w:rsidRPr="00E733DC">
        <w:rPr>
          <w:rFonts w:eastAsia="Times New Roman" w:cs="Times New Roman"/>
          <w:kern w:val="0"/>
          <w:lang w:val="es-VE"/>
          <w14:ligatures w14:val="none"/>
        </w:rPr>
        <w:t xml:space="preserve"> Siempre que se esté realizando una jugada sobre el bateador-corredor, la defensa debe usar la sección blanca de la primera base doble.</w:t>
      </w:r>
    </w:p>
    <w:p w14:paraId="14934B90" w14:textId="77777777" w:rsidR="00E733DC" w:rsidRPr="00E733DC" w:rsidRDefault="00E733DC" w:rsidP="00E733D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VE"/>
          <w14:ligatures w14:val="none"/>
        </w:rPr>
      </w:pPr>
      <w:r w:rsidRPr="00E733DC">
        <w:rPr>
          <w:rFonts w:eastAsia="Times New Roman" w:cs="Times New Roman"/>
          <w:b/>
          <w:bCs/>
          <w:kern w:val="0"/>
          <w:lang w:val="es-VE"/>
          <w14:ligatures w14:val="none"/>
        </w:rPr>
        <w:t>NOTA 1:</w:t>
      </w:r>
      <w:r w:rsidRPr="00E733DC">
        <w:rPr>
          <w:rFonts w:eastAsia="Times New Roman" w:cs="Times New Roman"/>
          <w:kern w:val="0"/>
          <w:lang w:val="es-VE"/>
          <w14:ligatures w14:val="none"/>
        </w:rPr>
        <w:t xml:space="preserve"> Se está realizando una jugada sobre el bateador-corredor cuando él/ella intenta llegar a la primera base mientras la defensa intenta ponerlo/la out en esa base.</w:t>
      </w:r>
    </w:p>
    <w:p w14:paraId="2E38EF2A" w14:textId="71C68729" w:rsidR="00E733DC" w:rsidRPr="00E733DC" w:rsidRDefault="00E733DC" w:rsidP="00E733D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VE"/>
          <w14:ligatures w14:val="none"/>
        </w:rPr>
      </w:pPr>
      <w:r w:rsidRPr="00E733DC">
        <w:rPr>
          <w:rFonts w:eastAsia="Times New Roman" w:cs="Times New Roman"/>
          <w:b/>
          <w:bCs/>
          <w:kern w:val="0"/>
          <w:lang w:val="es-VE"/>
          <w14:ligatures w14:val="none"/>
        </w:rPr>
        <w:t>NOTA 2:</w:t>
      </w:r>
      <w:r w:rsidRPr="00E733DC">
        <w:rPr>
          <w:rFonts w:eastAsia="Times New Roman" w:cs="Times New Roman"/>
          <w:kern w:val="0"/>
          <w:lang w:val="es-VE"/>
          <w14:ligatures w14:val="none"/>
        </w:rPr>
        <w:t xml:space="preserve"> Si hay una jugada sobre el bateador-corredor y el bateador-corredor toca solamente la parte blanca y la defensa apela antes de que el bateador-corredor regrese a la primera base, se trata igual que si hubiera pasado por alto la base. </w:t>
      </w:r>
      <w:r w:rsidRPr="00E733DC">
        <w:rPr>
          <w:rFonts w:eastAsia="Times New Roman" w:cs="Times New Roman"/>
          <w:b/>
          <w:bCs/>
          <w:kern w:val="0"/>
          <w:lang w:val="es-VE"/>
          <w14:ligatures w14:val="none"/>
        </w:rPr>
        <w:t>Penalidad:</w:t>
      </w:r>
      <w:r w:rsidRPr="00E733DC">
        <w:rPr>
          <w:rFonts w:eastAsia="Times New Roman" w:cs="Times New Roman"/>
          <w:kern w:val="0"/>
          <w:lang w:val="es-VE"/>
          <w14:ligatures w14:val="none"/>
        </w:rPr>
        <w:t xml:space="preserve"> El bateador-corredor está out.</w:t>
      </w:r>
    </w:p>
    <w:p w14:paraId="664D9500" w14:textId="77777777" w:rsidR="00E733DC" w:rsidRPr="00E733DC" w:rsidRDefault="00E733DC" w:rsidP="00E733D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VE"/>
          <w14:ligatures w14:val="none"/>
        </w:rPr>
      </w:pPr>
      <w:r w:rsidRPr="00E733DC">
        <w:rPr>
          <w:rFonts w:eastAsia="Times New Roman" w:cs="Times New Roman"/>
          <w:b/>
          <w:bCs/>
          <w:kern w:val="0"/>
          <w:lang w:val="es-VE"/>
          <w14:ligatures w14:val="none"/>
        </w:rPr>
        <w:t>(c)</w:t>
      </w:r>
      <w:r w:rsidRPr="00E733DC">
        <w:rPr>
          <w:rFonts w:eastAsia="Times New Roman" w:cs="Times New Roman"/>
          <w:kern w:val="0"/>
          <w:lang w:val="es-VE"/>
          <w14:ligatures w14:val="none"/>
        </w:rPr>
        <w:t xml:space="preserve"> Siempre que se esté realizando una jugada sobre el bateador-corredor, el bateador-corredor debe usar la sección de color (naranja o verde) en su primer intento de pisar la primera base.</w:t>
      </w:r>
    </w:p>
    <w:p w14:paraId="769ED79C" w14:textId="77777777" w:rsidR="00E733DC" w:rsidRPr="00E733DC" w:rsidRDefault="00E733DC" w:rsidP="00E733D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VE"/>
          <w14:ligatures w14:val="none"/>
        </w:rPr>
      </w:pPr>
      <w:r w:rsidRPr="00E733DC">
        <w:rPr>
          <w:rFonts w:eastAsia="Times New Roman" w:cs="Times New Roman"/>
          <w:b/>
          <w:bCs/>
          <w:kern w:val="0"/>
          <w:lang w:val="es-VE"/>
          <w14:ligatures w14:val="none"/>
        </w:rPr>
        <w:t>NOTA:</w:t>
      </w:r>
      <w:r w:rsidRPr="00E733DC">
        <w:rPr>
          <w:rFonts w:eastAsia="Times New Roman" w:cs="Times New Roman"/>
          <w:kern w:val="0"/>
          <w:lang w:val="es-VE"/>
          <w14:ligatures w14:val="none"/>
        </w:rPr>
        <w:t xml:space="preserve"> En batazos de extrabase u otros batazos al jardín cuando no hay posibilidad de una jugada en la primera base doble, el bateador-corredor puede tocar ya sea la sección blanca o la sección de color (naranja o verde). Sin embargo, si el bateador-corredor llega y pasa más allá de la primera base, solo puede regresar a la sección blanca de la base.</w:t>
      </w:r>
    </w:p>
    <w:p w14:paraId="593BFCAB" w14:textId="46C26CD0" w:rsidR="00E733DC" w:rsidRPr="00E733DC" w:rsidRDefault="00E733DC" w:rsidP="00E733D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VE"/>
          <w14:ligatures w14:val="none"/>
        </w:rPr>
      </w:pPr>
      <w:r w:rsidRPr="00E733DC">
        <w:rPr>
          <w:rFonts w:eastAsia="Times New Roman" w:cs="Times New Roman"/>
          <w:b/>
          <w:bCs/>
          <w:kern w:val="0"/>
          <w:lang w:val="es-VE"/>
          <w14:ligatures w14:val="none"/>
        </w:rPr>
        <w:t>PENALIDAD:</w:t>
      </w:r>
      <w:r w:rsidRPr="00E733DC">
        <w:rPr>
          <w:rFonts w:eastAsia="Times New Roman" w:cs="Times New Roman"/>
          <w:kern w:val="0"/>
          <w:lang w:val="es-VE"/>
          <w14:ligatures w14:val="none"/>
        </w:rPr>
        <w:t xml:space="preserve"> Si hay una jugada sobre el bateador-corredor y el bateador-corredor toca solamente la parte blanca y la defensa apela antes de que regrese a la primera base, se trata igual que si hubiera pasado por alto la base. Si se apela correctamente, el bateador-corredor está out.</w:t>
      </w:r>
    </w:p>
    <w:p w14:paraId="6D5900DD" w14:textId="77777777" w:rsidR="00E733DC" w:rsidRPr="00E733DC" w:rsidRDefault="00E733DC" w:rsidP="00E733D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VE"/>
          <w14:ligatures w14:val="none"/>
        </w:rPr>
      </w:pPr>
      <w:r w:rsidRPr="00E733DC">
        <w:rPr>
          <w:rFonts w:eastAsia="Times New Roman" w:cs="Times New Roman"/>
          <w:b/>
          <w:bCs/>
          <w:kern w:val="0"/>
          <w:lang w:val="es-VE"/>
          <w14:ligatures w14:val="none"/>
        </w:rPr>
        <w:t>(d)</w:t>
      </w:r>
      <w:r w:rsidRPr="00E733DC">
        <w:rPr>
          <w:rFonts w:eastAsia="Times New Roman" w:cs="Times New Roman"/>
          <w:kern w:val="0"/>
          <w:lang w:val="es-VE"/>
          <w14:ligatures w14:val="none"/>
        </w:rPr>
        <w:t xml:space="preserve"> Al hacer tag up en un elevado, el corredor debe usar la sección blanca de la base. Se permite que un pie se extienda detrás o sobre la base hacia territorio foul, siempre que el pie delantero esté tocando la sección blanca de la base.</w:t>
      </w:r>
      <w:r w:rsidRPr="00E733DC">
        <w:rPr>
          <w:rFonts w:eastAsia="Times New Roman" w:cs="Times New Roman"/>
          <w:kern w:val="0"/>
          <w:lang w:val="es-VE"/>
          <w14:ligatures w14:val="none"/>
        </w:rPr>
        <w:br/>
      </w:r>
      <w:r w:rsidRPr="00E733DC">
        <w:rPr>
          <w:rFonts w:eastAsia="Times New Roman" w:cs="Times New Roman"/>
          <w:b/>
          <w:bCs/>
          <w:kern w:val="0"/>
          <w:lang w:val="es-VE"/>
          <w14:ligatures w14:val="none"/>
        </w:rPr>
        <w:t>PENALIDAD:</w:t>
      </w:r>
      <w:r w:rsidRPr="00E733DC">
        <w:rPr>
          <w:rFonts w:eastAsia="Times New Roman" w:cs="Times New Roman"/>
          <w:kern w:val="0"/>
          <w:lang w:val="es-VE"/>
          <w14:ligatures w14:val="none"/>
        </w:rPr>
        <w:t xml:space="preserve"> Si se apela correctamente, el corredor está out.</w:t>
      </w:r>
    </w:p>
    <w:p w14:paraId="4E0D96F1" w14:textId="77777777" w:rsidR="00E733DC" w:rsidRDefault="00E733DC" w:rsidP="00E733DC"/>
    <w:sectPr w:rsidR="00E73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F5960"/>
    <w:multiLevelType w:val="multilevel"/>
    <w:tmpl w:val="15A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57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DC"/>
    <w:rsid w:val="0029401B"/>
    <w:rsid w:val="004A1139"/>
    <w:rsid w:val="004B4BDC"/>
    <w:rsid w:val="004F2DFF"/>
    <w:rsid w:val="00634E61"/>
    <w:rsid w:val="00711828"/>
    <w:rsid w:val="007A7AF2"/>
    <w:rsid w:val="00D414C0"/>
    <w:rsid w:val="00E733DC"/>
    <w:rsid w:val="00F431FC"/>
    <w:rsid w:val="00F6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680AB"/>
  <w15:chartTrackingRefBased/>
  <w15:docId w15:val="{A2D290CC-D583-4F45-91F5-4B8A542D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723</Words>
  <Characters>3255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Varona, Daniel</dc:creator>
  <cp:keywords/>
  <dc:description/>
  <cp:lastModifiedBy>De Varona, Daniel</cp:lastModifiedBy>
  <cp:revision>2</cp:revision>
  <dcterms:created xsi:type="dcterms:W3CDTF">2026-04-02T13:04:00Z</dcterms:created>
  <dcterms:modified xsi:type="dcterms:W3CDTF">2026-04-02T13:32:00Z</dcterms:modified>
</cp:coreProperties>
</file>